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2CD8" w14:textId="77777777" w:rsidR="0040646B" w:rsidRPr="0040646B" w:rsidRDefault="0040646B" w:rsidP="0040646B">
      <w:pPr>
        <w:rPr>
          <w:rFonts w:ascii="Times New Roman" w:hAnsi="Times New Roman" w:cs="Times New Roman"/>
          <w:sz w:val="20"/>
          <w:szCs w:val="20"/>
        </w:rPr>
      </w:pPr>
      <w:r w:rsidRPr="0040646B">
        <w:rPr>
          <w:rFonts w:ascii="Times New Roman" w:hAnsi="Times New Roman" w:cs="Times New Roman"/>
          <w:b/>
          <w:bCs/>
          <w:sz w:val="20"/>
          <w:szCs w:val="20"/>
        </w:rPr>
        <w:t>Summary</w:t>
      </w:r>
    </w:p>
    <w:p w14:paraId="61623F2C" w14:textId="77777777" w:rsidR="0040646B" w:rsidRPr="0040646B" w:rsidRDefault="0040646B" w:rsidP="0040646B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40646B">
        <w:rPr>
          <w:rFonts w:ascii="Times New Roman" w:hAnsi="Times New Roman" w:cs="Times New Roman"/>
          <w:sz w:val="20"/>
          <w:szCs w:val="20"/>
        </w:rPr>
        <w:t>Highly</w:t>
      </w:r>
      <w:proofErr w:type="gramEnd"/>
      <w:r w:rsidRPr="0040646B">
        <w:rPr>
          <w:rFonts w:ascii="Times New Roman" w:hAnsi="Times New Roman" w:cs="Times New Roman"/>
          <w:sz w:val="20"/>
          <w:szCs w:val="20"/>
        </w:rPr>
        <w:t xml:space="preserve"> accomplished and innovative </w:t>
      </w:r>
      <w:r w:rsidRPr="0040646B">
        <w:rPr>
          <w:rFonts w:ascii="Times New Roman" w:hAnsi="Times New Roman" w:cs="Times New Roman"/>
          <w:b/>
          <w:bCs/>
          <w:sz w:val="20"/>
          <w:szCs w:val="20"/>
        </w:rPr>
        <w:t>Chemistry Educator</w:t>
      </w:r>
      <w:r w:rsidRPr="0040646B">
        <w:rPr>
          <w:rFonts w:ascii="Times New Roman" w:hAnsi="Times New Roman" w:cs="Times New Roman"/>
          <w:sz w:val="20"/>
          <w:szCs w:val="20"/>
        </w:rPr>
        <w:t xml:space="preserve"> with a Master of Science degree, boasting over 10 years of progressive experience in secondary education. Proven expertise in developing rigorous, </w:t>
      </w:r>
      <w:proofErr w:type="gramStart"/>
      <w:r w:rsidRPr="0040646B">
        <w:rPr>
          <w:rFonts w:ascii="Times New Roman" w:hAnsi="Times New Roman" w:cs="Times New Roman"/>
          <w:sz w:val="20"/>
          <w:szCs w:val="20"/>
        </w:rPr>
        <w:t>standards</w:t>
      </w:r>
      <w:proofErr w:type="gramEnd"/>
      <w:r w:rsidRPr="0040646B">
        <w:rPr>
          <w:rFonts w:ascii="Times New Roman" w:hAnsi="Times New Roman" w:cs="Times New Roman"/>
          <w:sz w:val="20"/>
          <w:szCs w:val="20"/>
        </w:rPr>
        <w:t>-aligned chemistry curricula, leading professional development for science teachers, and fostering a passion for scientific inquiry. Seeking a leadership role as a Science Department Head, Curriculum Specialist, or an instructional coach to drive educational excellence and implement best practices in science education across a school district.</w:t>
      </w:r>
    </w:p>
    <w:p w14:paraId="111E599F" w14:textId="77777777" w:rsidR="0040646B" w:rsidRPr="0040646B" w:rsidRDefault="0040646B" w:rsidP="0040646B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40646B">
        <w:rPr>
          <w:rFonts w:ascii="Times New Roman" w:hAnsi="Times New Roman" w:cs="Times New Roman"/>
          <w:b/>
          <w:bCs/>
          <w:sz w:val="20"/>
          <w:szCs w:val="20"/>
        </w:rPr>
        <w:t>Education</w:t>
      </w:r>
    </w:p>
    <w:p w14:paraId="76AF6ABE" w14:textId="6315195F" w:rsidR="0040646B" w:rsidRDefault="0040646B" w:rsidP="0040646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0646B">
        <w:rPr>
          <w:rFonts w:ascii="Times New Roman" w:hAnsi="Times New Roman" w:cs="Times New Roman"/>
          <w:sz w:val="20"/>
          <w:szCs w:val="20"/>
        </w:rPr>
        <w:t>Governors State University, University Park, IL</w:t>
      </w:r>
    </w:p>
    <w:p w14:paraId="2A9ABEC8" w14:textId="75F7D502" w:rsidR="0040646B" w:rsidRDefault="0040646B" w:rsidP="0040646B">
      <w:pPr>
        <w:rPr>
          <w:rFonts w:ascii="Times New Roman" w:hAnsi="Times New Roman" w:cs="Times New Roman"/>
          <w:sz w:val="20"/>
          <w:szCs w:val="20"/>
        </w:rPr>
      </w:pPr>
      <w:r w:rsidRPr="0040646B">
        <w:rPr>
          <w:rFonts w:ascii="Times New Roman" w:hAnsi="Times New Roman" w:cs="Times New Roman"/>
          <w:b/>
          <w:bCs/>
          <w:sz w:val="20"/>
          <w:szCs w:val="20"/>
        </w:rPr>
        <w:t>Master of Science in Chemistry with Teacher Education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40646B">
        <w:rPr>
          <w:rFonts w:ascii="Times New Roman" w:hAnsi="Times New Roman" w:cs="Times New Roman"/>
          <w:sz w:val="20"/>
          <w:szCs w:val="20"/>
        </w:rPr>
        <w:t>May 2014</w:t>
      </w:r>
    </w:p>
    <w:p w14:paraId="5460EC0C" w14:textId="178D8101" w:rsidR="0040646B" w:rsidRPr="0040646B" w:rsidRDefault="0040646B" w:rsidP="0040646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40646B">
        <w:rPr>
          <w:rFonts w:ascii="Times New Roman" w:hAnsi="Times New Roman" w:cs="Times New Roman"/>
          <w:b/>
          <w:bCs/>
          <w:sz w:val="20"/>
          <w:szCs w:val="20"/>
        </w:rPr>
        <w:t>Thesis:</w:t>
      </w:r>
      <w:r w:rsidRPr="0040646B">
        <w:rPr>
          <w:rFonts w:ascii="Times New Roman" w:hAnsi="Times New Roman" w:cs="Times New Roman"/>
          <w:sz w:val="20"/>
          <w:szCs w:val="20"/>
        </w:rPr>
        <w:t xml:space="preserve"> </w:t>
      </w:r>
      <w:r w:rsidRPr="0040646B">
        <w:rPr>
          <w:rFonts w:ascii="Times New Roman" w:hAnsi="Times New Roman" w:cs="Times New Roman"/>
          <w:i/>
          <w:iCs/>
          <w:sz w:val="20"/>
          <w:szCs w:val="20"/>
        </w:rPr>
        <w:t>The Effectiveness of Problem-Based Learning on Student Outcomes in High School Chemistry</w:t>
      </w:r>
      <w:r w:rsidRPr="0040646B">
        <w:rPr>
          <w:rFonts w:ascii="Times New Roman" w:hAnsi="Times New Roman" w:cs="Times New Roman"/>
          <w:sz w:val="20"/>
          <w:szCs w:val="20"/>
        </w:rPr>
        <w:t xml:space="preserve"> (January 2013 - May 2014)</w:t>
      </w:r>
    </w:p>
    <w:p w14:paraId="5BA3A091" w14:textId="608ECEED" w:rsidR="0040646B" w:rsidRPr="0040646B" w:rsidRDefault="0040646B" w:rsidP="0040646B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40646B">
        <w:rPr>
          <w:rFonts w:ascii="Times New Roman" w:hAnsi="Times New Roman" w:cs="Times New Roman"/>
          <w:sz w:val="20"/>
          <w:szCs w:val="20"/>
        </w:rPr>
        <w:t xml:space="preserve">University of Wisconsin-Madison, Madison, WI </w:t>
      </w:r>
    </w:p>
    <w:p w14:paraId="254C668C" w14:textId="6632910A" w:rsidR="0040646B" w:rsidRPr="0040646B" w:rsidRDefault="0040646B" w:rsidP="0040646B">
      <w:pPr>
        <w:rPr>
          <w:rFonts w:ascii="Times New Roman" w:hAnsi="Times New Roman" w:cs="Times New Roman"/>
          <w:sz w:val="20"/>
          <w:szCs w:val="20"/>
        </w:rPr>
      </w:pPr>
      <w:r w:rsidRPr="0040646B">
        <w:rPr>
          <w:rFonts w:ascii="Times New Roman" w:hAnsi="Times New Roman" w:cs="Times New Roman"/>
          <w:b/>
          <w:bCs/>
          <w:sz w:val="20"/>
          <w:szCs w:val="20"/>
        </w:rPr>
        <w:t>Bachelor of Science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0646B">
        <w:rPr>
          <w:rFonts w:ascii="Times New Roman" w:hAnsi="Times New Roman" w:cs="Times New Roman"/>
          <w:b/>
          <w:bCs/>
          <w:sz w:val="20"/>
          <w:szCs w:val="20"/>
        </w:rPr>
        <w:t>in Chemistry with Teacher Education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40646B">
        <w:rPr>
          <w:rFonts w:ascii="Times New Roman" w:hAnsi="Times New Roman" w:cs="Times New Roman"/>
          <w:sz w:val="20"/>
          <w:szCs w:val="20"/>
        </w:rPr>
        <w:t>Graduation Date: May 2010</w:t>
      </w:r>
    </w:p>
    <w:p w14:paraId="7F06C8B2" w14:textId="77777777" w:rsidR="0040646B" w:rsidRPr="0040646B" w:rsidRDefault="0040646B" w:rsidP="0040646B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40646B">
        <w:rPr>
          <w:rFonts w:ascii="Times New Roman" w:hAnsi="Times New Roman" w:cs="Times New Roman"/>
          <w:b/>
          <w:bCs/>
          <w:sz w:val="20"/>
          <w:szCs w:val="20"/>
        </w:rPr>
        <w:t>Professional Experience</w:t>
      </w:r>
    </w:p>
    <w:p w14:paraId="424E4B93" w14:textId="77777777" w:rsidR="0040646B" w:rsidRPr="0040646B" w:rsidRDefault="0040646B" w:rsidP="0040646B">
      <w:pPr>
        <w:rPr>
          <w:rFonts w:ascii="Times New Roman" w:hAnsi="Times New Roman" w:cs="Times New Roman"/>
          <w:sz w:val="20"/>
          <w:szCs w:val="20"/>
        </w:rPr>
      </w:pPr>
      <w:r w:rsidRPr="0040646B">
        <w:rPr>
          <w:rFonts w:ascii="Times New Roman" w:hAnsi="Times New Roman" w:cs="Times New Roman"/>
          <w:b/>
          <w:bCs/>
          <w:sz w:val="20"/>
          <w:szCs w:val="20"/>
        </w:rPr>
        <w:t>Lead Chemistry Teacher / Science Department Chair</w:t>
      </w:r>
      <w:r w:rsidRPr="0040646B">
        <w:rPr>
          <w:rFonts w:ascii="Times New Roman" w:hAnsi="Times New Roman" w:cs="Times New Roman"/>
          <w:sz w:val="20"/>
          <w:szCs w:val="20"/>
        </w:rPr>
        <w:t xml:space="preserve"> Lincoln High School, Chicago, IL August 2018 – Present</w:t>
      </w:r>
    </w:p>
    <w:p w14:paraId="50B62A6E" w14:textId="0309D85B" w:rsidR="0040646B" w:rsidRPr="0040646B" w:rsidRDefault="0040646B" w:rsidP="0040646B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0646B">
        <w:rPr>
          <w:rFonts w:ascii="Times New Roman" w:hAnsi="Times New Roman" w:cs="Times New Roman"/>
          <w:sz w:val="20"/>
          <w:szCs w:val="20"/>
        </w:rPr>
        <w:t>Le</w:t>
      </w:r>
      <w:r w:rsidR="00531042">
        <w:rPr>
          <w:rFonts w:ascii="Times New Roman" w:hAnsi="Times New Roman" w:cs="Times New Roman"/>
          <w:sz w:val="20"/>
          <w:szCs w:val="20"/>
        </w:rPr>
        <w:t>a</w:t>
      </w:r>
      <w:r w:rsidRPr="0040646B">
        <w:rPr>
          <w:rFonts w:ascii="Times New Roman" w:hAnsi="Times New Roman" w:cs="Times New Roman"/>
          <w:sz w:val="20"/>
          <w:szCs w:val="20"/>
        </w:rPr>
        <w:t>d a team of 6 science teachers, overseeing curriculum development, instructional strategies, and professional development for the department.</w:t>
      </w:r>
    </w:p>
    <w:p w14:paraId="7786AA9B" w14:textId="58A85DD0" w:rsidR="0040646B" w:rsidRPr="0040646B" w:rsidRDefault="0040646B" w:rsidP="0040646B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0646B">
        <w:rPr>
          <w:rFonts w:ascii="Times New Roman" w:hAnsi="Times New Roman" w:cs="Times New Roman"/>
          <w:sz w:val="20"/>
          <w:szCs w:val="20"/>
        </w:rPr>
        <w:t>Design</w:t>
      </w:r>
      <w:r w:rsidR="00531042">
        <w:rPr>
          <w:rFonts w:ascii="Times New Roman" w:hAnsi="Times New Roman" w:cs="Times New Roman"/>
          <w:sz w:val="20"/>
          <w:szCs w:val="20"/>
        </w:rPr>
        <w:t>ed</w:t>
      </w:r>
      <w:r w:rsidRPr="0040646B">
        <w:rPr>
          <w:rFonts w:ascii="Times New Roman" w:hAnsi="Times New Roman" w:cs="Times New Roman"/>
          <w:sz w:val="20"/>
          <w:szCs w:val="20"/>
        </w:rPr>
        <w:t xml:space="preserve"> and implement</w:t>
      </w:r>
      <w:r w:rsidR="00531042">
        <w:rPr>
          <w:rFonts w:ascii="Times New Roman" w:hAnsi="Times New Roman" w:cs="Times New Roman"/>
          <w:sz w:val="20"/>
          <w:szCs w:val="20"/>
        </w:rPr>
        <w:t>ed</w:t>
      </w:r>
      <w:r w:rsidRPr="0040646B">
        <w:rPr>
          <w:rFonts w:ascii="Times New Roman" w:hAnsi="Times New Roman" w:cs="Times New Roman"/>
          <w:sz w:val="20"/>
          <w:szCs w:val="20"/>
        </w:rPr>
        <w:t xml:space="preserve"> a new NGSS-aligned chemistry curriculum, resulting in a 15% increase in student proficiency scores and a 20% increase in AP Chemistry enrollment.</w:t>
      </w:r>
    </w:p>
    <w:p w14:paraId="044BE4B0" w14:textId="0127716D" w:rsidR="0040646B" w:rsidRPr="0040646B" w:rsidRDefault="0040646B" w:rsidP="0040646B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0646B">
        <w:rPr>
          <w:rFonts w:ascii="Times New Roman" w:hAnsi="Times New Roman" w:cs="Times New Roman"/>
          <w:sz w:val="20"/>
          <w:szCs w:val="20"/>
        </w:rPr>
        <w:t>Manage the departmental budget of over $30,000 annually, ordering lab supplies and maintaining a safe and functional learning environment.</w:t>
      </w:r>
    </w:p>
    <w:p w14:paraId="6E90E876" w14:textId="19F1E198" w:rsidR="0040646B" w:rsidRPr="0040646B" w:rsidRDefault="0040646B" w:rsidP="0040646B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0646B">
        <w:rPr>
          <w:rFonts w:ascii="Times New Roman" w:hAnsi="Times New Roman" w:cs="Times New Roman"/>
          <w:sz w:val="20"/>
          <w:szCs w:val="20"/>
        </w:rPr>
        <w:t>Mentor new science teachers, providing guidance on classroom management, pedagogical techniques, and assessment design.</w:t>
      </w:r>
    </w:p>
    <w:p w14:paraId="4832DD5E" w14:textId="4E23E21B" w:rsidR="0040646B" w:rsidRPr="0040646B" w:rsidRDefault="0040646B" w:rsidP="0040646B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0646B">
        <w:rPr>
          <w:rFonts w:ascii="Times New Roman" w:hAnsi="Times New Roman" w:cs="Times New Roman"/>
          <w:sz w:val="20"/>
          <w:szCs w:val="20"/>
        </w:rPr>
        <w:t>T</w:t>
      </w:r>
      <w:r w:rsidR="00531042">
        <w:rPr>
          <w:rFonts w:ascii="Times New Roman" w:hAnsi="Times New Roman" w:cs="Times New Roman"/>
          <w:sz w:val="20"/>
          <w:szCs w:val="20"/>
        </w:rPr>
        <w:t xml:space="preserve">each </w:t>
      </w:r>
      <w:r w:rsidRPr="0040646B">
        <w:rPr>
          <w:rFonts w:ascii="Times New Roman" w:hAnsi="Times New Roman" w:cs="Times New Roman"/>
          <w:sz w:val="20"/>
          <w:szCs w:val="20"/>
        </w:rPr>
        <w:t>AP Chemistry and Honors Chemistry, consistently achieving high student pass rates on the AP exam (85%+).</w:t>
      </w:r>
    </w:p>
    <w:p w14:paraId="62634B91" w14:textId="77777777" w:rsidR="0040646B" w:rsidRPr="0040646B" w:rsidRDefault="0040646B" w:rsidP="0040646B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40646B">
        <w:rPr>
          <w:rFonts w:ascii="Times New Roman" w:hAnsi="Times New Roman" w:cs="Times New Roman"/>
          <w:b/>
          <w:bCs/>
          <w:sz w:val="20"/>
          <w:szCs w:val="20"/>
        </w:rPr>
        <w:t>Chemistry Teacher</w:t>
      </w:r>
      <w:r w:rsidRPr="0040646B">
        <w:rPr>
          <w:rFonts w:ascii="Times New Roman" w:hAnsi="Times New Roman" w:cs="Times New Roman"/>
          <w:sz w:val="20"/>
          <w:szCs w:val="20"/>
        </w:rPr>
        <w:t xml:space="preserve"> Riverside-Brookfield High School, Riverside, IL August 2014 – July 2018</w:t>
      </w:r>
    </w:p>
    <w:p w14:paraId="1656F383" w14:textId="77777777" w:rsidR="0040646B" w:rsidRPr="0040646B" w:rsidRDefault="0040646B" w:rsidP="0040646B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40646B">
        <w:rPr>
          <w:rFonts w:ascii="Times New Roman" w:hAnsi="Times New Roman" w:cs="Times New Roman"/>
          <w:sz w:val="20"/>
          <w:szCs w:val="20"/>
        </w:rPr>
        <w:t>Developed and delivered engaging chemistry lessons for 9th-12th grade students, focusing on inquiry-based and hands-on laboratory learning.</w:t>
      </w:r>
    </w:p>
    <w:p w14:paraId="20C8A968" w14:textId="77777777" w:rsidR="0040646B" w:rsidRPr="0040646B" w:rsidRDefault="0040646B" w:rsidP="0040646B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40646B">
        <w:rPr>
          <w:rFonts w:ascii="Times New Roman" w:hAnsi="Times New Roman" w:cs="Times New Roman"/>
          <w:sz w:val="20"/>
          <w:szCs w:val="20"/>
        </w:rPr>
        <w:t>Integrated technology, including data logging software and interactive simulations, to enhance student understanding of complex chemical processes.</w:t>
      </w:r>
    </w:p>
    <w:p w14:paraId="4D17B2D4" w14:textId="77777777" w:rsidR="0040646B" w:rsidRPr="0040646B" w:rsidRDefault="0040646B" w:rsidP="0040646B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40646B">
        <w:rPr>
          <w:rFonts w:ascii="Times New Roman" w:hAnsi="Times New Roman" w:cs="Times New Roman"/>
          <w:sz w:val="20"/>
          <w:szCs w:val="20"/>
        </w:rPr>
        <w:t>Collaborated with a team of chemistry teachers to refine curriculum, sharing best practices and developing common assessments.</w:t>
      </w:r>
    </w:p>
    <w:p w14:paraId="213443C3" w14:textId="77777777" w:rsidR="0040646B" w:rsidRPr="0040646B" w:rsidRDefault="0040646B" w:rsidP="0040646B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40646B">
        <w:rPr>
          <w:rFonts w:ascii="Times New Roman" w:hAnsi="Times New Roman" w:cs="Times New Roman"/>
          <w:sz w:val="20"/>
          <w:szCs w:val="20"/>
        </w:rPr>
        <w:t>Advised the school's Chemistry Club, organizing science fairs and student-led demonstrations.</w:t>
      </w:r>
    </w:p>
    <w:p w14:paraId="6D185406" w14:textId="77777777" w:rsidR="0040646B" w:rsidRPr="0040646B" w:rsidRDefault="0040646B" w:rsidP="0040646B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40646B">
        <w:rPr>
          <w:rFonts w:ascii="Times New Roman" w:hAnsi="Times New Roman" w:cs="Times New Roman"/>
          <w:b/>
          <w:bCs/>
          <w:sz w:val="20"/>
          <w:szCs w:val="20"/>
        </w:rPr>
        <w:t>Skills</w:t>
      </w:r>
    </w:p>
    <w:p w14:paraId="595C4F42" w14:textId="77777777" w:rsidR="0040646B" w:rsidRPr="0040646B" w:rsidRDefault="0040646B" w:rsidP="0040646B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0646B">
        <w:rPr>
          <w:rFonts w:ascii="Times New Roman" w:hAnsi="Times New Roman" w:cs="Times New Roman"/>
          <w:b/>
          <w:bCs/>
          <w:sz w:val="20"/>
          <w:szCs w:val="20"/>
        </w:rPr>
        <w:t>Curriculum &amp; Pedagogy:</w:t>
      </w:r>
      <w:r w:rsidRPr="0040646B">
        <w:rPr>
          <w:rFonts w:ascii="Times New Roman" w:hAnsi="Times New Roman" w:cs="Times New Roman"/>
          <w:sz w:val="20"/>
          <w:szCs w:val="20"/>
        </w:rPr>
        <w:t xml:space="preserve"> NGSS, Problem-Based Learning, Differentiated Instruction, Assessment Design, Lab Safety &amp; Management, Blended Learning</w:t>
      </w:r>
    </w:p>
    <w:p w14:paraId="4559722A" w14:textId="77777777" w:rsidR="0040646B" w:rsidRPr="0040646B" w:rsidRDefault="0040646B" w:rsidP="0040646B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0646B">
        <w:rPr>
          <w:rFonts w:ascii="Times New Roman" w:hAnsi="Times New Roman" w:cs="Times New Roman"/>
          <w:b/>
          <w:bCs/>
          <w:sz w:val="20"/>
          <w:szCs w:val="20"/>
        </w:rPr>
        <w:t>Leadership:</w:t>
      </w:r>
      <w:r w:rsidRPr="0040646B">
        <w:rPr>
          <w:rFonts w:ascii="Times New Roman" w:hAnsi="Times New Roman" w:cs="Times New Roman"/>
          <w:sz w:val="20"/>
          <w:szCs w:val="20"/>
        </w:rPr>
        <w:t xml:space="preserve"> Departmental Management, Team Leadership, Mentoring, Professional Development Training, Parent-Teacher Communication</w:t>
      </w:r>
    </w:p>
    <w:p w14:paraId="137D9146" w14:textId="77777777" w:rsidR="0040646B" w:rsidRPr="0040646B" w:rsidRDefault="0040646B" w:rsidP="0040646B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0646B">
        <w:rPr>
          <w:rFonts w:ascii="Times New Roman" w:hAnsi="Times New Roman" w:cs="Times New Roman"/>
          <w:b/>
          <w:bCs/>
          <w:sz w:val="20"/>
          <w:szCs w:val="20"/>
        </w:rPr>
        <w:t>Subject Matter Expertise:</w:t>
      </w:r>
      <w:r w:rsidRPr="0040646B">
        <w:rPr>
          <w:rFonts w:ascii="Times New Roman" w:hAnsi="Times New Roman" w:cs="Times New Roman"/>
          <w:sz w:val="20"/>
          <w:szCs w:val="20"/>
        </w:rPr>
        <w:t xml:space="preserve"> General Chemistry, Organic Chemistry, Analytical Chemistry, Thermodynamics, Biochemistry, Lab Techniques</w:t>
      </w:r>
    </w:p>
    <w:p w14:paraId="533AE001" w14:textId="77777777" w:rsidR="0040646B" w:rsidRPr="0040646B" w:rsidRDefault="0040646B" w:rsidP="0040646B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0646B">
        <w:rPr>
          <w:rFonts w:ascii="Times New Roman" w:hAnsi="Times New Roman" w:cs="Times New Roman"/>
          <w:b/>
          <w:bCs/>
          <w:sz w:val="20"/>
          <w:szCs w:val="20"/>
        </w:rPr>
        <w:t>Educational Technology:</w:t>
      </w:r>
      <w:r w:rsidRPr="0040646B">
        <w:rPr>
          <w:rFonts w:ascii="Times New Roman" w:hAnsi="Times New Roman" w:cs="Times New Roman"/>
          <w:sz w:val="20"/>
          <w:szCs w:val="20"/>
        </w:rPr>
        <w:t xml:space="preserve"> Smart Boards, Google Classroom, Canvas LMS, LabQuest Vernier Sensors, Online Science Simulations</w:t>
      </w:r>
    </w:p>
    <w:p w14:paraId="14B05B56" w14:textId="77777777" w:rsidR="0040646B" w:rsidRPr="0040646B" w:rsidRDefault="0040646B" w:rsidP="0040646B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0646B">
        <w:rPr>
          <w:rFonts w:ascii="Times New Roman" w:hAnsi="Times New Roman" w:cs="Times New Roman"/>
          <w:b/>
          <w:bCs/>
          <w:sz w:val="20"/>
          <w:szCs w:val="20"/>
        </w:rPr>
        <w:t>Professional:</w:t>
      </w:r>
      <w:r w:rsidRPr="0040646B">
        <w:rPr>
          <w:rFonts w:ascii="Times New Roman" w:hAnsi="Times New Roman" w:cs="Times New Roman"/>
          <w:sz w:val="20"/>
          <w:szCs w:val="20"/>
        </w:rPr>
        <w:t xml:space="preserve"> Public Speaking, Collaboration, Adaptability, Problem-Solving, Data-Driven Instruction</w:t>
      </w:r>
    </w:p>
    <w:p w14:paraId="4CACA4F8" w14:textId="77777777" w:rsidR="0040646B" w:rsidRPr="0040646B" w:rsidRDefault="0040646B" w:rsidP="0040646B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40646B">
        <w:rPr>
          <w:rFonts w:ascii="Times New Roman" w:hAnsi="Times New Roman" w:cs="Times New Roman"/>
          <w:b/>
          <w:bCs/>
          <w:sz w:val="20"/>
          <w:szCs w:val="20"/>
        </w:rPr>
        <w:t>Awards &amp; Recognition</w:t>
      </w:r>
    </w:p>
    <w:p w14:paraId="164196D0" w14:textId="77777777" w:rsidR="0040646B" w:rsidRPr="0040646B" w:rsidRDefault="0040646B" w:rsidP="0040646B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40646B">
        <w:rPr>
          <w:rFonts w:ascii="Times New Roman" w:hAnsi="Times New Roman" w:cs="Times New Roman"/>
          <w:sz w:val="20"/>
          <w:szCs w:val="20"/>
        </w:rPr>
        <w:t>Golden Apple Award Nominee (October 2023)</w:t>
      </w:r>
    </w:p>
    <w:p w14:paraId="6D435F6F" w14:textId="77777777" w:rsidR="0040646B" w:rsidRPr="0040646B" w:rsidRDefault="0040646B" w:rsidP="0040646B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40646B">
        <w:rPr>
          <w:rFonts w:ascii="Times New Roman" w:hAnsi="Times New Roman" w:cs="Times New Roman"/>
          <w:sz w:val="20"/>
          <w:szCs w:val="20"/>
        </w:rPr>
        <w:t>District "Teacher of the Year" Award (May 2021)</w:t>
      </w:r>
    </w:p>
    <w:p w14:paraId="4CB1162A" w14:textId="77777777" w:rsidR="0040646B" w:rsidRPr="0040646B" w:rsidRDefault="0040646B" w:rsidP="0040646B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40646B">
        <w:rPr>
          <w:rFonts w:ascii="Times New Roman" w:hAnsi="Times New Roman" w:cs="Times New Roman"/>
          <w:sz w:val="20"/>
          <w:szCs w:val="20"/>
        </w:rPr>
        <w:t>GSU Outstanding Graduate Thesis Award (May 2014)</w:t>
      </w:r>
    </w:p>
    <w:p w14:paraId="40AC3860" w14:textId="77777777" w:rsidR="0040646B" w:rsidRPr="0040646B" w:rsidRDefault="0040646B" w:rsidP="0040646B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40646B">
        <w:rPr>
          <w:rFonts w:ascii="Times New Roman" w:hAnsi="Times New Roman" w:cs="Times New Roman"/>
          <w:sz w:val="20"/>
          <w:szCs w:val="20"/>
        </w:rPr>
        <w:t>Recipient, Illinois Science Teachers Association Professional Development Grant (November 2019)</w:t>
      </w:r>
    </w:p>
    <w:p w14:paraId="29FBA307" w14:textId="77777777" w:rsidR="0040646B" w:rsidRPr="0040646B" w:rsidRDefault="0040646B" w:rsidP="0040646B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40646B">
        <w:rPr>
          <w:rFonts w:ascii="Times New Roman" w:hAnsi="Times New Roman" w:cs="Times New Roman"/>
          <w:b/>
          <w:bCs/>
          <w:sz w:val="20"/>
          <w:szCs w:val="20"/>
        </w:rPr>
        <w:t>Professional Networks &amp; Affiliations</w:t>
      </w:r>
    </w:p>
    <w:p w14:paraId="35AA0974" w14:textId="48265EA6" w:rsidR="0040646B" w:rsidRPr="0040646B" w:rsidRDefault="0040646B" w:rsidP="0040646B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0646B">
        <w:rPr>
          <w:rFonts w:ascii="Times New Roman" w:hAnsi="Times New Roman" w:cs="Times New Roman"/>
          <w:sz w:val="20"/>
          <w:szCs w:val="20"/>
        </w:rPr>
        <w:t>National Science Teaching Association – Member since September 2010</w:t>
      </w:r>
    </w:p>
    <w:p w14:paraId="57396CAC" w14:textId="29463E8A" w:rsidR="0040646B" w:rsidRPr="0040646B" w:rsidRDefault="0040646B" w:rsidP="0040646B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0646B">
        <w:rPr>
          <w:rFonts w:ascii="Times New Roman" w:hAnsi="Times New Roman" w:cs="Times New Roman"/>
          <w:sz w:val="20"/>
          <w:szCs w:val="20"/>
        </w:rPr>
        <w:t>American Chemical Society, Division of Chemical Education – Member since January 2012</w:t>
      </w:r>
    </w:p>
    <w:p w14:paraId="09349527" w14:textId="1F5D4789" w:rsidR="004C3A0D" w:rsidRDefault="0040646B" w:rsidP="0076587E">
      <w:pPr>
        <w:numPr>
          <w:ilvl w:val="0"/>
          <w:numId w:val="5"/>
        </w:numPr>
      </w:pPr>
      <w:r w:rsidRPr="0040646B">
        <w:rPr>
          <w:rFonts w:ascii="Times New Roman" w:hAnsi="Times New Roman" w:cs="Times New Roman"/>
          <w:sz w:val="20"/>
          <w:szCs w:val="20"/>
        </w:rPr>
        <w:t>Illinois Science Teachers Association – Member since March 2011, Regional Board Member since July 2020</w:t>
      </w:r>
    </w:p>
    <w:sectPr w:rsidR="004C3A0D" w:rsidSect="0040646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b/>
        <w:bCs/>
        <w:sz w:val="32"/>
        <w:szCs w:val="32"/>
      </w:rPr>
    </w:pPr>
    <w:r w:rsidRPr="00002DB8">
      <w:rPr>
        <w:rFonts w:ascii="Calibri" w:eastAsia="Calibri" w:hAnsi="Calibri" w:cs="Times New Roman"/>
        <w:b/>
        <w:bCs/>
        <w:sz w:val="32"/>
        <w:szCs w:val="32"/>
      </w:rPr>
      <w:t>Jax Jaguar</w:t>
    </w:r>
  </w:p>
  <w:p w14:paraId="69991180" w14:textId="3DC712BB" w:rsidR="00002DB8" w:rsidRDefault="00002DB8" w:rsidP="00002DB8">
    <w:pPr>
      <w:tabs>
        <w:tab w:val="center" w:pos="4680"/>
        <w:tab w:val="right" w:pos="9360"/>
      </w:tabs>
    </w:pPr>
    <w:r w:rsidRPr="00002DB8">
      <w:rPr>
        <w:rFonts w:ascii="Calibri" w:eastAsia="Calibri" w:hAnsi="Calibri" w:cs="Times New Roman"/>
        <w:sz w:val="20"/>
        <w:szCs w:val="20"/>
      </w:rPr>
      <w:t xml:space="preserve">708-534-5000 | University Park, IL | jaxjaguar@gmail.com | </w:t>
    </w:r>
    <w:hyperlink r:id="rId1" w:history="1">
      <w:r w:rsidRPr="00002DB8">
        <w:rPr>
          <w:rFonts w:ascii="Calibri" w:eastAsia="Calibri" w:hAnsi="Calibri" w:cs="Times New Roman"/>
          <w:color w:val="0563C1"/>
          <w:sz w:val="20"/>
          <w:szCs w:val="20"/>
          <w:u w:val="single"/>
        </w:rPr>
        <w:t>LinkedIn Profile</w:t>
      </w:r>
    </w:hyperlink>
  </w:p>
  <w:p w14:paraId="737B24A6" w14:textId="77777777" w:rsidR="0040646B" w:rsidRPr="00002DB8" w:rsidRDefault="0040646B" w:rsidP="00002DB8">
    <w:pPr>
      <w:tabs>
        <w:tab w:val="center" w:pos="4680"/>
        <w:tab w:val="right" w:pos="9360"/>
      </w:tabs>
      <w:rPr>
        <w:rFonts w:ascii="Calibri" w:eastAsia="Calibri" w:hAnsi="Calibri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6C07"/>
    <w:multiLevelType w:val="multilevel"/>
    <w:tmpl w:val="0AA6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A74C3"/>
    <w:multiLevelType w:val="hybridMultilevel"/>
    <w:tmpl w:val="65BA0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B6CC7"/>
    <w:multiLevelType w:val="multilevel"/>
    <w:tmpl w:val="CB04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3D0A7A"/>
    <w:multiLevelType w:val="multilevel"/>
    <w:tmpl w:val="2FE6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144F11"/>
    <w:multiLevelType w:val="multilevel"/>
    <w:tmpl w:val="1950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E4736B"/>
    <w:multiLevelType w:val="multilevel"/>
    <w:tmpl w:val="1BD2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318374">
    <w:abstractNumId w:val="0"/>
  </w:num>
  <w:num w:numId="2" w16cid:durableId="625476043">
    <w:abstractNumId w:val="5"/>
  </w:num>
  <w:num w:numId="3" w16cid:durableId="945621345">
    <w:abstractNumId w:val="3"/>
  </w:num>
  <w:num w:numId="4" w16cid:durableId="435828136">
    <w:abstractNumId w:val="4"/>
  </w:num>
  <w:num w:numId="5" w16cid:durableId="576330978">
    <w:abstractNumId w:val="2"/>
  </w:num>
  <w:num w:numId="6" w16cid:durableId="926382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3D7558"/>
    <w:rsid w:val="0040646B"/>
    <w:rsid w:val="004C3A0D"/>
    <w:rsid w:val="00531042"/>
    <w:rsid w:val="009A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0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443</Words>
  <Characters>3090</Characters>
  <Application>Microsoft Office Word</Application>
  <DocSecurity>0</DocSecurity>
  <Lines>47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2</cp:revision>
  <dcterms:created xsi:type="dcterms:W3CDTF">2024-06-12T17:17:00Z</dcterms:created>
  <dcterms:modified xsi:type="dcterms:W3CDTF">2025-08-13T17:36:00Z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